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95" w:rsidRPr="00392795" w:rsidRDefault="00392795" w:rsidP="00392795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中国工程院2017年当选院士名单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（按学部顺序排列，同一学部内按姓名拼音字母顺序排列）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机械与运载工程学部（9人）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邓宗全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1956年10月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哈尔滨工业大学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冯煜芳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火箭军研究院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何  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1957年11月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海军工程大学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黄庆学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太原理工大学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孙逢春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1958年06月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王振国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国防科技大学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吴光辉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中国商用飞机有限责任公司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夏长亮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1968年04月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天津工业大学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周志成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中国航天科技集团公司第五研究院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信息与电子工程学部（8人）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陈  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1965年07月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戴琼海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刘永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1961年11月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空军研究院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刘泽金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国防科技大学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陆  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1964年11月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中国电科电子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科学研究院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宁  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1959年05月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北京交通大学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谭久彬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1955年03月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哈尔滨工业大学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王沙飞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战略支援部队某研究所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化工、冶金与材料工程学部（9人）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戴厚良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1963年08月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中国石油化工集团公司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黄小卫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（女）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北京有色金属研究总院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聂祚仁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北京工业大学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潘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复生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1962年07月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彭金辉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昆明理工大学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吴  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1951年06月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张联盟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1955年01月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武汉理工大学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郑裕国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1961年11月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浙江工业大学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周  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能源与矿业工程学部（7人）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邓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建军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1964年04月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中国工程物理研究院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毛景文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1956年12月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中国地质科学院矿产资源研究所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孙金声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1965年01月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中国石油集团钻井工程技术研究院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汤广福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1966年08月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全球能源互联网研究院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唐  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1965年12月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北京应用物理与计算数学研究所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王国法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1960年08月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天地科技股份有限公司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王双明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1955年05月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陕西省地质调查院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土木、水利与建筑工程学部（8人）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陈湘生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1956年06月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深圳市地铁集团有限公司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邓铭江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新疆额尔齐斯河流域开发工程建设管理局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孔宪京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1952年01月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大连理工大学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李华军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中国海洋大学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1960年08月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同济大学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谢先启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武汉航空港发展集团有限公司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岳清瑞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中冶建筑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研究总院有限公司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张建民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1960年03月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环境与轻纺工程学部（6人）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陈  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江南大学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贺  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1965年01月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中国科学院生态环境研究中心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蒋兴伟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1959年03月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国家卫星海洋应用中心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  琪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（女）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1949年07月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四川大学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吴丰昌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1964年08月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中国环境科学研究院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朱利中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1959年10月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浙江大学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农业学部（8人）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包振民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1961年12月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中国海洋大学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蒋剑春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1955年02月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中国林业科学研究院林产化学工业研究所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康振生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1957年10月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西北农林科技大学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王汉中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1963年12月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中国农业科学院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张福锁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中国农业大学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张守攻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1957年07月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中国林业科学研究院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赵春江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1964年04月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北京市农林科学院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邹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1963年07月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湖南省农业科学院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医药卫生学部（7人）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董家鸿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1960年03月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清华大学附属北京清华长庚医院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李兆申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1956年10月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海军军医大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学长海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医院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马  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1957年04月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华中科技大学同济医学院附属同济医院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乔  杰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（女）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1964年01月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北京大学第三医院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田志刚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1956年10月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中国科学技术大学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  锐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兰州大学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张英泽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1953年06月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河北医科大学第三医院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1"/>
        <w:gridCol w:w="2152"/>
        <w:gridCol w:w="4303"/>
      </w:tblGrid>
      <w:tr w:rsidR="00392795" w:rsidRPr="00392795" w:rsidTr="00392795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pBdr>
                <w:top w:val="dashed" w:sz="6" w:space="2" w:color="DDDDDD"/>
                <w:left w:val="dashed" w:sz="6" w:space="2" w:color="DDDDDD"/>
                <w:right w:val="dashed" w:sz="6" w:space="2" w:color="DDDDDD"/>
              </w:pBd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工程管理学部（5人）</w:t>
            </w:r>
          </w:p>
        </w:tc>
      </w:tr>
      <w:tr w:rsidR="00392795" w:rsidRPr="00392795" w:rsidTr="00392795">
        <w:trPr>
          <w:jc w:val="center"/>
        </w:trPr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陈晓红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（女）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湖南商学院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范国滨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1958年04月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中国工程物理研究院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刘  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1961年03月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中国石油天然气股份有限公司勘探开发研究院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卢春房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1956年05月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中国铁路总公司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王金南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1962年05月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环境保护部环境规划院</w:t>
            </w:r>
          </w:p>
        </w:tc>
      </w:tr>
    </w:tbl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附件2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中国工程院2017年当选外籍院士名单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（按学部顺序排列，同一学部内按姓名拼音字母顺序排列）</w:t>
      </w:r>
    </w:p>
    <w:p w:rsidR="00392795" w:rsidRPr="00392795" w:rsidRDefault="00392795" w:rsidP="00392795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392795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2"/>
        <w:gridCol w:w="1721"/>
        <w:gridCol w:w="1721"/>
        <w:gridCol w:w="2582"/>
      </w:tblGrid>
      <w:tr w:rsidR="00392795" w:rsidRPr="00392795" w:rsidTr="00392795">
        <w:trPr>
          <w:jc w:val="center"/>
        </w:trPr>
        <w:tc>
          <w:tcPr>
            <w:tcW w:w="1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国籍</w:t>
            </w:r>
          </w:p>
        </w:tc>
        <w:tc>
          <w:tcPr>
            <w:tcW w:w="1500" w:type="pct"/>
            <w:tcBorders>
              <w:top w:val="single" w:sz="12" w:space="0" w:color="BBBBBB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7F7F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安道琳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1952.07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英国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英国皇家工程院、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剑桥大学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胡仕新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密西根大学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米耀荣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1946.01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悉尼大学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顾敏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1960.07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皇家墨尔本大学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雷欧•拉斐尔•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莱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1950.08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麻省理工学院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李凯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1954.06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普林斯顿大学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史提芬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•博伊德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1958.02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斯坦福大学、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香港中文大学（深圳）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尼古拉斯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•佩帕斯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1948.08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德州大学奥斯汀分校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松采夫•康斯坦丁•亚历山德罗维奇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1950.03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俄罗斯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俄罗斯科学院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余艾冰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1963.01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蒙纳士大学</w:t>
            </w:r>
            <w:proofErr w:type="gramEnd"/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哈桑•卡雷姆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1947.09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圣母大学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田村幸雄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1946.11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日本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重庆大学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迈克尔•霍夫曼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1946.11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加州理工学院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梅纳赫姆•埃利梅莱赫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1955.07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耶鲁大学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唐纳德•格里尔逊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1945.10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英国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诺丁汉大学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尼古拉斯•罗伯特•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莱</w:t>
            </w:r>
            <w:proofErr w:type="gramEnd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1957.12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英国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郑州大学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韦伯斯特•卡维尼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1951.09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Ludwig肿瘤研究所、</w:t>
            </w: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加州大学圣地亚哥分校</w:t>
            </w:r>
          </w:p>
        </w:tc>
      </w:tr>
      <w:tr w:rsidR="00392795" w:rsidRPr="00392795" w:rsidTr="00392795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比尔•盖</w:t>
            </w:r>
            <w:proofErr w:type="gramStart"/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茨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1955.10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美国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92795" w:rsidRPr="00392795" w:rsidRDefault="00392795" w:rsidP="0039279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2795">
              <w:rPr>
                <w:rFonts w:ascii="宋体" w:eastAsia="宋体" w:hAnsi="宋体" w:cs="宋体"/>
                <w:kern w:val="0"/>
                <w:sz w:val="24"/>
                <w:szCs w:val="24"/>
              </w:rPr>
              <w:t>泰拉能源公司</w:t>
            </w:r>
          </w:p>
        </w:tc>
      </w:tr>
    </w:tbl>
    <w:p w:rsidR="006350CD" w:rsidRDefault="006350CD"/>
    <w:sectPr w:rsidR="006350CD" w:rsidSect="00635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2795"/>
    <w:rsid w:val="00392795"/>
    <w:rsid w:val="0063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2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2134</Characters>
  <Application>Microsoft Office Word</Application>
  <DocSecurity>0</DocSecurity>
  <Lines>17</Lines>
  <Paragraphs>5</Paragraphs>
  <ScaleCrop>false</ScaleCrop>
  <Company>Lenovo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2017-11-27T07:39:00Z</dcterms:created>
  <dcterms:modified xsi:type="dcterms:W3CDTF">2017-11-27T07:40:00Z</dcterms:modified>
</cp:coreProperties>
</file>