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16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hint="eastAsia" w:ascii="公文小标宋简" w:hAnsi="仿宋" w:eastAsia="公文小标宋简"/>
          <w:color w:val="000000"/>
          <w:sz w:val="44"/>
          <w:szCs w:val="32"/>
        </w:rPr>
      </w:pPr>
      <w:r>
        <w:rPr>
          <w:rFonts w:hint="eastAsia" w:ascii="公文小标宋简" w:hAnsi="仿宋" w:eastAsia="公文小标宋简"/>
          <w:color w:val="000000"/>
          <w:sz w:val="44"/>
          <w:szCs w:val="32"/>
        </w:rPr>
        <w:t>会议议程</w:t>
      </w:r>
    </w:p>
    <w:p>
      <w:pPr>
        <w:adjustRightInd w:val="0"/>
        <w:snapToGrid w:val="0"/>
        <w:spacing w:line="580" w:lineRule="exact"/>
        <w:jc w:val="center"/>
        <w:rPr>
          <w:rFonts w:hint="eastAsia" w:ascii="公文小标宋简" w:hAnsi="仿宋" w:eastAsia="公文小标宋简"/>
          <w:color w:val="000000"/>
          <w:sz w:val="44"/>
          <w:szCs w:val="32"/>
        </w:rPr>
      </w:pPr>
    </w:p>
    <w:tbl>
      <w:tblPr>
        <w:tblStyle w:val="2"/>
        <w:tblW w:w="86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969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  <w:jc w:val="center"/>
        </w:trPr>
        <w:tc>
          <w:tcPr>
            <w:tcW w:w="8667" w:type="dxa"/>
            <w:gridSpan w:val="3"/>
            <w:shd w:val="clear" w:color="auto" w:fill="B8CCE4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eastAsia="仿宋"/>
                <w:b/>
                <w:sz w:val="32"/>
                <w:szCs w:val="32"/>
              </w:rPr>
              <w:t>7月2</w:t>
            </w:r>
            <w:r>
              <w:rPr>
                <w:rFonts w:eastAsia="仿宋"/>
                <w:b/>
                <w:sz w:val="32"/>
                <w:szCs w:val="32"/>
              </w:rPr>
              <w:t>4日</w:t>
            </w:r>
            <w:r>
              <w:rPr>
                <w:rFonts w:hint="eastAsia" w:eastAsia="仿宋"/>
                <w:b/>
                <w:sz w:val="32"/>
                <w:szCs w:val="32"/>
              </w:rPr>
              <w:t xml:space="preserve"> 星期三 会议&amp;参观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  <w:jc w:val="center"/>
        </w:trPr>
        <w:tc>
          <w:tcPr>
            <w:tcW w:w="8667" w:type="dxa"/>
            <w:gridSpan w:val="3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</w:rPr>
              <w:t>会议地点: 格尔木宾馆5号楼东厅会议室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85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时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间</w:t>
            </w:r>
          </w:p>
        </w:tc>
        <w:tc>
          <w:tcPr>
            <w:tcW w:w="3969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内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容</w:t>
            </w:r>
          </w:p>
        </w:tc>
        <w:tc>
          <w:tcPr>
            <w:tcW w:w="3513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85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:3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-</w:t>
            </w:r>
            <w:r>
              <w:rPr>
                <w:rFonts w:ascii="仿宋" w:hAnsi="仿宋" w:eastAsia="仿宋"/>
                <w:sz w:val="32"/>
                <w:szCs w:val="32"/>
              </w:rPr>
              <w:t>08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sz w:val="32"/>
                <w:szCs w:val="32"/>
              </w:rPr>
              <w:t>40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会议开幕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介绍与会嘉宾和代表</w:t>
            </w:r>
          </w:p>
        </w:tc>
        <w:tc>
          <w:tcPr>
            <w:tcW w:w="3513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孙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锐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清洁高效发电技术协作网技术委员会主任委员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中国电机工程学会太阳能热发电专业委员会副主任委员兼秘书长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领导嘉宾</w:t>
            </w:r>
            <w:r>
              <w:rPr>
                <w:rFonts w:ascii="仿宋" w:hAnsi="仿宋" w:eastAsia="仿宋"/>
                <w:sz w:val="32"/>
                <w:szCs w:val="32"/>
              </w:rPr>
              <w:t>致辞</w:t>
            </w:r>
          </w:p>
        </w:tc>
        <w:tc>
          <w:tcPr>
            <w:tcW w:w="3513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中国电机工程学会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格尔木市政府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  <w:jc w:val="center"/>
        </w:trPr>
        <w:tc>
          <w:tcPr>
            <w:tcW w:w="1185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sz w:val="32"/>
                <w:szCs w:val="32"/>
              </w:rPr>
              <w:t>40-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  <w:r>
              <w:rPr>
                <w:rFonts w:ascii="仿宋" w:hAnsi="仿宋" w:eastAsia="仿宋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为实现我国能源转型的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哲学思维</w:t>
            </w:r>
          </w:p>
        </w:tc>
        <w:tc>
          <w:tcPr>
            <w:tcW w:w="3513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黄其励</w:t>
            </w:r>
          </w:p>
          <w:p>
            <w:pPr>
              <w:snapToGrid w:val="0"/>
              <w:ind w:left="-107" w:leftChars="-51" w:right="-115" w:rightChars="-55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中国</w:t>
            </w:r>
            <w:r>
              <w:rPr>
                <w:rFonts w:ascii="仿宋" w:hAnsi="仿宋" w:eastAsia="仿宋"/>
                <w:sz w:val="32"/>
                <w:szCs w:val="32"/>
              </w:rPr>
              <w:t>工程院院士</w:t>
            </w:r>
          </w:p>
          <w:p>
            <w:pPr>
              <w:snapToGrid w:val="0"/>
              <w:ind w:left="-107" w:leftChars="-51" w:right="-115" w:rightChars="-55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国家电网公司顾问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Header/>
          <w:jc w:val="center"/>
        </w:trPr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光热发电与电力系统</w:t>
            </w:r>
          </w:p>
        </w:tc>
        <w:tc>
          <w:tcPr>
            <w:tcW w:w="3513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康重庆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清华大学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电机系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  <w:jc w:val="center"/>
        </w:trPr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光热发电基地规划与发展前景</w:t>
            </w:r>
          </w:p>
        </w:tc>
        <w:tc>
          <w:tcPr>
            <w:tcW w:w="3513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孙即红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电力规划设计总院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tblHeader/>
          <w:jc w:val="center"/>
        </w:trPr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中广核德令哈5</w:t>
            </w:r>
            <w:r>
              <w:rPr>
                <w:rFonts w:ascii="仿宋" w:hAnsi="仿宋" w:eastAsia="仿宋"/>
                <w:sz w:val="32"/>
                <w:szCs w:val="32"/>
              </w:rPr>
              <w:t>0MW槽式光热电站建设与运行</w:t>
            </w:r>
          </w:p>
        </w:tc>
        <w:tc>
          <w:tcPr>
            <w:tcW w:w="3513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赵  雄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中国广核新能源控股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有限公司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sz w:val="32"/>
                <w:szCs w:val="32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-</w:t>
            </w:r>
            <w:r>
              <w:rPr>
                <w:rFonts w:ascii="仿宋" w:hAnsi="仿宋" w:eastAsia="仿宋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sz w:val="32"/>
                <w:szCs w:val="32"/>
              </w:rPr>
              <w:t>45</w:t>
            </w:r>
          </w:p>
        </w:tc>
        <w:tc>
          <w:tcPr>
            <w:tcW w:w="748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茶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tblHeader/>
          <w:jc w:val="center"/>
        </w:trPr>
        <w:tc>
          <w:tcPr>
            <w:tcW w:w="1185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:4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-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sz w:val="32"/>
                <w:szCs w:val="32"/>
              </w:rPr>
              <w:t>05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塔式光热电站技术开发与工程实践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>
            <w:pPr>
              <w:snapToGrid w:val="0"/>
              <w:ind w:left="-105" w:leftChars="-5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金建祥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浙江中控太阳能技术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有限公司董事长兼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首航敦煌1</w:t>
            </w:r>
            <w:r>
              <w:rPr>
                <w:rFonts w:ascii="仿宋" w:hAnsi="仿宋" w:eastAsia="仿宋"/>
                <w:sz w:val="32"/>
                <w:szCs w:val="32"/>
              </w:rPr>
              <w:t>00MW塔式光热电站建设与运行</w:t>
            </w:r>
          </w:p>
        </w:tc>
        <w:tc>
          <w:tcPr>
            <w:tcW w:w="351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惠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超</w:t>
            </w:r>
          </w:p>
          <w:p>
            <w:pPr>
              <w:snapToGrid w:val="0"/>
              <w:ind w:left="-107" w:leftChars="-51" w:right="-115" w:rightChars="-55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北京首航艾启威节能</w:t>
            </w:r>
          </w:p>
          <w:p>
            <w:pPr>
              <w:snapToGrid w:val="0"/>
              <w:ind w:left="-107" w:leftChars="-51" w:right="-115" w:rightChars="-55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技术股份有限公司</w:t>
            </w:r>
          </w:p>
          <w:p>
            <w:pPr>
              <w:snapToGrid w:val="0"/>
              <w:ind w:left="-107" w:leftChars="-51" w:right="-115" w:rightChars="-55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185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:0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-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光热发电设备开发与迪拜光热发电项目建设</w:t>
            </w:r>
          </w:p>
        </w:tc>
        <w:tc>
          <w:tcPr>
            <w:tcW w:w="3513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汪德元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上海电气电站集团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tblHeader/>
          <w:jc w:val="center"/>
        </w:trPr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鲁能格尔木5</w:t>
            </w:r>
            <w:r>
              <w:rPr>
                <w:rFonts w:ascii="仿宋" w:hAnsi="仿宋" w:eastAsia="仿宋"/>
                <w:sz w:val="32"/>
                <w:szCs w:val="32"/>
              </w:rPr>
              <w:t>0MW塔式光热发电项目建设</w:t>
            </w:r>
          </w:p>
        </w:tc>
        <w:tc>
          <w:tcPr>
            <w:tcW w:w="3513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李静立</w:t>
            </w:r>
          </w:p>
          <w:p>
            <w:pPr>
              <w:snapToGrid w:val="0"/>
              <w:ind w:left="-105" w:leftChars="-50" w:right="-141" w:rightChars="-6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鲁能集团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青海新能源公司董事长兼书记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:2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-</w:t>
            </w:r>
            <w:r>
              <w:rPr>
                <w:rFonts w:ascii="仿宋" w:hAnsi="仿宋" w:eastAsia="仿宋"/>
                <w:sz w:val="32"/>
                <w:szCs w:val="32"/>
              </w:rPr>
              <w:t>15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会议总结</w:t>
            </w:r>
          </w:p>
        </w:tc>
        <w:tc>
          <w:tcPr>
            <w:tcW w:w="3513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:3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-</w:t>
            </w:r>
            <w:r>
              <w:rPr>
                <w:rFonts w:ascii="仿宋" w:hAnsi="仿宋" w:eastAsia="仿宋"/>
                <w:sz w:val="32"/>
                <w:szCs w:val="32"/>
              </w:rPr>
              <w:t>18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:3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748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参观鲁能海西州多能互补集成优化示范基地项目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8667" w:type="dxa"/>
            <w:gridSpan w:val="3"/>
            <w:shd w:val="clear" w:color="auto" w:fill="B8CCE4"/>
            <w:noWrap w:val="0"/>
            <w:vAlign w:val="top"/>
          </w:tcPr>
          <w:p>
            <w:pPr>
              <w:snapToGrid w:val="0"/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hint="eastAsia" w:eastAsia="仿宋"/>
                <w:b/>
                <w:sz w:val="32"/>
                <w:szCs w:val="32"/>
              </w:rPr>
              <w:t>7月2</w:t>
            </w:r>
            <w:r>
              <w:rPr>
                <w:rFonts w:eastAsia="仿宋"/>
                <w:b/>
                <w:sz w:val="32"/>
                <w:szCs w:val="32"/>
              </w:rPr>
              <w:t>5日</w:t>
            </w:r>
            <w:r>
              <w:rPr>
                <w:rFonts w:hint="eastAsia" w:eastAsia="仿宋"/>
                <w:b/>
                <w:sz w:val="32"/>
                <w:szCs w:val="32"/>
              </w:rPr>
              <w:t xml:space="preserve"> 星期四 参观考察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8667" w:type="dxa"/>
            <w:gridSpan w:val="3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参观中广核德令哈光热电站及中控德令哈光热电站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  <w:jc w:val="center"/>
        </w:trPr>
        <w:tc>
          <w:tcPr>
            <w:tcW w:w="1185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时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间</w:t>
            </w:r>
          </w:p>
        </w:tc>
        <w:tc>
          <w:tcPr>
            <w:tcW w:w="7482" w:type="dxa"/>
            <w:gridSpan w:val="2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内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sz w:val="32"/>
                <w:szCs w:val="32"/>
              </w:rPr>
              <w:t>30-12:00</w:t>
            </w:r>
          </w:p>
        </w:tc>
        <w:tc>
          <w:tcPr>
            <w:tcW w:w="748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乘车前往德令哈市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tblHeader/>
          <w:jc w:val="center"/>
        </w:trPr>
        <w:tc>
          <w:tcPr>
            <w:tcW w:w="1185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</w:t>
            </w:r>
            <w:r>
              <w:rPr>
                <w:rFonts w:ascii="仿宋" w:hAnsi="仿宋" w:eastAsia="仿宋"/>
                <w:sz w:val="32"/>
                <w:szCs w:val="32"/>
              </w:rPr>
              <w:t>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-</w:t>
            </w:r>
            <w:r>
              <w:rPr>
                <w:rFonts w:ascii="仿宋" w:hAnsi="仿宋" w:eastAsia="仿宋"/>
                <w:sz w:val="32"/>
                <w:szCs w:val="32"/>
              </w:rPr>
              <w:t>13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:3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748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乘车前往光热</w:t>
            </w:r>
            <w:r>
              <w:rPr>
                <w:rFonts w:ascii="仿宋" w:hAnsi="仿宋" w:eastAsia="仿宋"/>
                <w:sz w:val="32"/>
                <w:szCs w:val="32"/>
              </w:rPr>
              <w:t>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:3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-</w:t>
            </w:r>
            <w:r>
              <w:rPr>
                <w:rFonts w:ascii="仿宋" w:hAnsi="仿宋" w:eastAsia="仿宋"/>
                <w:sz w:val="32"/>
                <w:szCs w:val="32"/>
              </w:rPr>
              <w:t>17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:0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748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参观中广核德令哈光热电站/中控德令哈光热电站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:0</w:t>
            </w:r>
            <w:r>
              <w:rPr>
                <w:rFonts w:ascii="仿宋" w:hAnsi="仿宋" w:eastAsia="仿宋"/>
                <w:sz w:val="32"/>
                <w:szCs w:val="32"/>
              </w:rPr>
              <w:t>0-17:30</w:t>
            </w:r>
          </w:p>
        </w:tc>
        <w:tc>
          <w:tcPr>
            <w:tcW w:w="7482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前往德令哈市海西宾馆/代表返程</w:t>
            </w:r>
          </w:p>
        </w:tc>
      </w:tr>
    </w:tbl>
    <w:p>
      <w:r>
        <w:rPr>
          <w:rFonts w:ascii="公文小标宋简" w:eastAsia="公文小标宋简"/>
          <w:b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4170E"/>
    <w:rsid w:val="1F441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2019-06-03T02:24:00Z</dcterms:created>
  <dc:creator>yc melody</dc:creator>
  <cp:lastModifiedBy>yc melody</cp:lastModifiedBy>
  <dcterms:modified xsi:type="dcterms:W3CDTF">2019-06-03T02:24:38Z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