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1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before="312" w:beforeLines="100" w:after="312" w:afterLines="100" w:line="579" w:lineRule="exact"/>
        <w:jc w:val="center"/>
        <w:rPr>
          <w:rFonts w:ascii="方正小标宋简体" w:hAnsi="宋体" w:eastAsia="方正小标宋简体"/>
          <w:sz w:val="36"/>
          <w:szCs w:val="32"/>
        </w:rPr>
      </w:pPr>
      <w:r>
        <w:rPr>
          <w:rFonts w:hint="eastAsia" w:ascii="方正小标宋简体" w:hAnsi="宋体" w:eastAsia="方正小标宋简体"/>
          <w:sz w:val="36"/>
          <w:szCs w:val="32"/>
        </w:rPr>
        <w:t>参会回执</w:t>
      </w:r>
    </w:p>
    <w:p>
      <w:pPr>
        <w:autoSpaceDE w:val="0"/>
        <w:autoSpaceDN w:val="0"/>
        <w:adjustRightInd w:val="0"/>
        <w:snapToGrid w:val="0"/>
        <w:spacing w:line="540" w:lineRule="exact"/>
        <w:ind w:left="-1" w:leftChars="-337" w:hanging="707" w:hangingChars="221"/>
        <w:rPr>
          <w:rFonts w:ascii="仿宋_GB2312" w:hAnsi="宋体" w:eastAsia="仿宋_GB2312" w:cs="SimSun-Identity-H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SimSun-Identity-H"/>
          <w:kern w:val="0"/>
          <w:sz w:val="32"/>
          <w:szCs w:val="32"/>
        </w:rPr>
        <w:t>单位名称：</w:t>
      </w:r>
      <w:r>
        <w:rPr>
          <w:rFonts w:hint="eastAsia" w:ascii="仿宋_GB2312" w:hAnsi="宋体" w:eastAsia="仿宋_GB2312" w:cs="SimSun-Identity-H"/>
          <w:kern w:val="0"/>
          <w:sz w:val="32"/>
          <w:szCs w:val="32"/>
          <w:u w:val="single"/>
        </w:rPr>
        <w:t xml:space="preserve">                 </w:t>
      </w:r>
    </w:p>
    <w:tbl>
      <w:tblPr>
        <w:tblStyle w:val="4"/>
        <w:tblW w:w="10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5"/>
        <w:gridCol w:w="1831"/>
        <w:gridCol w:w="1843"/>
        <w:gridCol w:w="932"/>
        <w:gridCol w:w="91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SimSun-Identity-H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SimSun-Identity-H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2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SimSun-Identity-H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SimSun-Identity-H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83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SimSun-Identity-H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SimSun-Identity-H"/>
                <w:b/>
                <w:kern w:val="0"/>
                <w:sz w:val="32"/>
                <w:szCs w:val="32"/>
              </w:rPr>
              <w:t>联系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SimSun-Identity-H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SimSun-Identity-H"/>
                <w:b/>
                <w:kern w:val="0"/>
                <w:sz w:val="32"/>
                <w:szCs w:val="32"/>
              </w:rPr>
              <w:t>方式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仿宋_GB2312" w:hAnsi="宋体" w:eastAsia="仿宋_GB2312" w:cs="SimSun-Identity-H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SimSun-Identity-H"/>
                <w:b/>
                <w:kern w:val="0"/>
                <w:sz w:val="32"/>
                <w:szCs w:val="32"/>
              </w:rPr>
              <w:t>德令哈项目</w:t>
            </w:r>
            <w:r>
              <w:rPr>
                <w:rFonts w:hint="eastAsia" w:ascii="仿宋_GB2312" w:hAnsi="宋体" w:eastAsia="仿宋_GB2312" w:cs="SimSun-Identity-H"/>
                <w:b/>
                <w:w w:val="90"/>
                <w:kern w:val="0"/>
                <w:sz w:val="32"/>
                <w:szCs w:val="32"/>
              </w:rPr>
              <w:t>参加/不参加</w:t>
            </w:r>
          </w:p>
        </w:tc>
        <w:tc>
          <w:tcPr>
            <w:tcW w:w="93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SimSun-Identity-H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SimSun-Identity-H"/>
                <w:b/>
                <w:kern w:val="0"/>
                <w:sz w:val="32"/>
                <w:szCs w:val="32"/>
              </w:rPr>
              <w:t>抵达日期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SimSun-Identity-H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SimSun-Identity-H"/>
                <w:b/>
                <w:kern w:val="0"/>
                <w:sz w:val="32"/>
                <w:szCs w:val="32"/>
              </w:rPr>
              <w:t>离开日期</w:t>
            </w: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SimSun-Identity-H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SimSun-Identity-H"/>
                <w:b/>
                <w:kern w:val="0"/>
                <w:sz w:val="32"/>
                <w:szCs w:val="32"/>
              </w:rPr>
              <w:t>住宿要求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SimSun-Identity-H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SimSun-Identity-H"/>
                <w:b/>
                <w:kern w:val="0"/>
                <w:sz w:val="32"/>
                <w:szCs w:val="32"/>
              </w:rPr>
              <w:t>（单人/合住）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83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83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83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83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宋体" w:eastAsia="仿宋_GB2312" w:cs="SimSun-Identity-H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14" w:type="dxa"/>
            <w:gridSpan w:val="7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80" w:firstLineChars="1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住宿安排：请将相应选项前面的方框替换为</w:t>
            </w:r>
            <w:r>
              <w:rPr>
                <w:rFonts w:eastAsia="仿宋"/>
                <w:kern w:val="0"/>
                <w:sz w:val="32"/>
              </w:rPr>
              <w:sym w:font="Wingdings 2" w:char="F052"/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住宿地点： □23日、24日格尔木宾馆（428元）、□玲珑湾酒店（428元）或黄河国际大酒店（488元）；□25日德令哈海西宾馆（498元）。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住宿选择：□不需安排    □需要住宿  □23日  □24日  □25日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说明：会议组织方将根据代表反馈参会信息先后分配住宿地点。</w:t>
            </w:r>
          </w:p>
        </w:tc>
      </w:tr>
    </w:tbl>
    <w:p>
      <w:pPr>
        <w:adjustRightInd w:val="0"/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请会议代表于6月</w:t>
      </w: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日前登录会议网站，在线办理注册并缴费。http://action.csee.org.cn:8080/cseeMember/a/login</w:t>
      </w:r>
    </w:p>
    <w:p>
      <w:pPr>
        <w:adjustRightInd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请无法在线注册缴费的</w:t>
      </w:r>
      <w:r>
        <w:rPr>
          <w:rFonts w:ascii="仿宋_GB2312" w:hAnsi="宋体" w:eastAsia="仿宋_GB2312"/>
          <w:sz w:val="32"/>
          <w:szCs w:val="32"/>
        </w:rPr>
        <w:t>会议代表于2019年6月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5日前将参会回执以电子邮件方式反馈至95zhangqi@163.com</w:t>
      </w:r>
      <w:r>
        <w:rPr>
          <w:rFonts w:hint="eastAsia" w:ascii="仿宋_GB2312" w:hAnsi="宋体" w:eastAsia="仿宋_GB2312"/>
          <w:sz w:val="32"/>
          <w:szCs w:val="32"/>
        </w:rPr>
        <w:t>；联系人：张琦，手机号</w:t>
      </w:r>
      <w:r>
        <w:rPr>
          <w:rFonts w:ascii="仿宋_GB2312" w:hAnsi="宋体" w:eastAsia="仿宋_GB2312"/>
          <w:sz w:val="32"/>
          <w:szCs w:val="32"/>
        </w:rPr>
        <w:t>:18253726009</w:t>
      </w:r>
      <w:r>
        <w:rPr>
          <w:rFonts w:hint="eastAsia" w:ascii="仿宋_GB2312" w:hAnsi="宋体" w:eastAsia="仿宋_GB2312"/>
          <w:sz w:val="32"/>
          <w:szCs w:val="32"/>
        </w:rPr>
        <w:t>；</w:t>
      </w:r>
      <w:r>
        <w:rPr>
          <w:rFonts w:ascii="仿宋_GB2312" w:hAnsi="宋体" w:eastAsia="仿宋_GB2312"/>
          <w:sz w:val="32"/>
          <w:szCs w:val="32"/>
        </w:rPr>
        <w:t>并与联系人电话确认。</w:t>
      </w:r>
    </w:p>
    <w:p>
      <w:pPr>
        <w:snapToGrid w:val="0"/>
        <w:spacing w:line="580" w:lineRule="exact"/>
        <w:ind w:firstLine="666" w:firstLineChars="221"/>
        <w:rPr>
          <w:rFonts w:hint="eastAsia" w:ascii="公文小标宋简" w:eastAsia="公文小标宋简"/>
          <w:b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13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406" w:y="7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wordWrap w:val="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86" w:yAlign="center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5571A"/>
    <w:rsid w:val="4D955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2019-06-03T02:25:00Z</dcterms:created>
  <dc:creator>yc melody</dc:creator>
  <cp:lastModifiedBy>yc melody</cp:lastModifiedBy>
  <dcterms:modified xsi:type="dcterms:W3CDTF">2019-06-03T02:25:07Z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