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D6" w:rsidRDefault="00563EB9">
      <w:pPr>
        <w:spacing w:line="54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太阳能热利用技术创新大赛申请表</w:t>
      </w:r>
    </w:p>
    <w:p w:rsidR="009D15D6" w:rsidRDefault="009D15D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641"/>
        <w:gridCol w:w="1220"/>
        <w:gridCol w:w="865"/>
        <w:gridCol w:w="70"/>
        <w:gridCol w:w="880"/>
        <w:gridCol w:w="700"/>
        <w:gridCol w:w="380"/>
        <w:gridCol w:w="513"/>
        <w:gridCol w:w="551"/>
        <w:gridCol w:w="2190"/>
      </w:tblGrid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、参赛团队名称</w:t>
            </w:r>
            <w:r>
              <w:rPr>
                <w:rFonts w:eastAsia="仿宋"/>
                <w:color w:val="000000"/>
                <w:sz w:val="32"/>
                <w:szCs w:val="32"/>
              </w:rPr>
              <w:t>（如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已</w:t>
            </w:r>
            <w:r>
              <w:rPr>
                <w:rFonts w:eastAsia="仿宋"/>
                <w:color w:val="000000"/>
                <w:sz w:val="32"/>
                <w:szCs w:val="32"/>
              </w:rPr>
              <w:t>注册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公司</w:t>
            </w:r>
            <w:r>
              <w:rPr>
                <w:rFonts w:eastAsia="仿宋"/>
                <w:color w:val="000000"/>
                <w:sz w:val="32"/>
                <w:szCs w:val="32"/>
              </w:rPr>
              <w:t>，请填写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公司全称</w:t>
            </w:r>
            <w:r>
              <w:rPr>
                <w:rFonts w:eastAsia="仿宋"/>
                <w:color w:val="000000"/>
                <w:sz w:val="32"/>
                <w:szCs w:val="32"/>
              </w:rPr>
              <w:t>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、办公地址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、负责人信息</w:t>
            </w:r>
          </w:p>
        </w:tc>
      </w:tr>
      <w:tr w:rsidR="009D15D6">
        <w:tc>
          <w:tcPr>
            <w:tcW w:w="1027" w:type="dxa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61" w:type="dxa"/>
            <w:gridSpan w:val="2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60" w:type="dxa"/>
            <w:gridSpan w:val="3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微信</w:t>
            </w:r>
          </w:p>
        </w:tc>
        <w:tc>
          <w:tcPr>
            <w:tcW w:w="2190" w:type="dxa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所在单位（如有）：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</w:t>
            </w:r>
            <w:r>
              <w:rPr>
                <w:rFonts w:eastAsia="仿宋"/>
                <w:color w:val="000000"/>
                <w:sz w:val="32"/>
                <w:szCs w:val="32"/>
              </w:rPr>
              <w:t>创新技术或项目名称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、技</w:t>
            </w:r>
            <w:r>
              <w:rPr>
                <w:rFonts w:eastAsia="仿宋"/>
                <w:color w:val="000000"/>
                <w:sz w:val="32"/>
                <w:szCs w:val="32"/>
              </w:rPr>
              <w:t>术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创新所处</w:t>
            </w:r>
            <w:r>
              <w:rPr>
                <w:rFonts w:eastAsia="仿宋"/>
                <w:color w:val="000000"/>
                <w:sz w:val="32"/>
                <w:szCs w:val="32"/>
              </w:rPr>
              <w:t>阶段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（请在对应括号内打√）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概念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创意（）基础研究（）应用研究（）技术开发（）</w:t>
            </w:r>
          </w:p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中试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（）批量生产（）市场营销（）技术扩散（）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、参赛</w:t>
            </w:r>
            <w:r>
              <w:rPr>
                <w:rFonts w:eastAsia="仿宋"/>
                <w:color w:val="000000"/>
                <w:sz w:val="32"/>
                <w:szCs w:val="32"/>
              </w:rPr>
              <w:t>技术简介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eastAsia="仿宋"/>
                <w:color w:val="000000"/>
                <w:sz w:val="32"/>
                <w:szCs w:val="32"/>
              </w:rPr>
              <w:t>简单阐述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技术创新</w:t>
            </w:r>
            <w:r>
              <w:rPr>
                <w:rFonts w:eastAsia="仿宋"/>
                <w:color w:val="000000"/>
                <w:sz w:val="32"/>
                <w:szCs w:val="32"/>
              </w:rPr>
              <w:t>的背景及意义，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技术原理、</w:t>
            </w:r>
            <w:r>
              <w:rPr>
                <w:rFonts w:eastAsia="仿宋"/>
                <w:color w:val="000000"/>
                <w:sz w:val="32"/>
                <w:szCs w:val="32"/>
              </w:rPr>
              <w:t>与当前主要技术相比的优劣、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拟解决的问题、</w:t>
            </w:r>
            <w:r>
              <w:rPr>
                <w:rFonts w:eastAsia="仿宋"/>
                <w:color w:val="000000"/>
                <w:sz w:val="32"/>
                <w:szCs w:val="32"/>
              </w:rPr>
              <w:t>应用前景等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、参赛</w:t>
            </w:r>
            <w:r>
              <w:rPr>
                <w:rFonts w:eastAsia="仿宋"/>
                <w:color w:val="000000"/>
                <w:sz w:val="32"/>
                <w:szCs w:val="32"/>
              </w:rPr>
              <w:t>技术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的</w:t>
            </w:r>
            <w:r>
              <w:rPr>
                <w:rFonts w:eastAsia="仿宋"/>
                <w:color w:val="000000"/>
                <w:sz w:val="32"/>
                <w:szCs w:val="32"/>
              </w:rPr>
              <w:t>亮点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eastAsia="仿宋"/>
                <w:color w:val="000000"/>
                <w:sz w:val="32"/>
                <w:szCs w:val="32"/>
              </w:rPr>
              <w:t>最能描述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技术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eastAsia="仿宋"/>
                <w:color w:val="000000"/>
                <w:sz w:val="32"/>
                <w:szCs w:val="32"/>
              </w:rPr>
              <w:t>项目特点的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几</w:t>
            </w:r>
            <w:r>
              <w:rPr>
                <w:rFonts w:eastAsia="仿宋"/>
                <w:color w:val="000000"/>
                <w:sz w:val="32"/>
                <w:szCs w:val="32"/>
              </w:rPr>
              <w:t>句话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、技术创新性证明材料（例如，是否有国内外查新查重报告？是否有第三方鉴定结果？）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rPr>
          <w:trHeight w:val="90"/>
        </w:trPr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9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</w:t>
            </w:r>
            <w:r>
              <w:rPr>
                <w:rFonts w:eastAsia="仿宋"/>
                <w:color w:val="000000"/>
                <w:sz w:val="32"/>
                <w:szCs w:val="32"/>
              </w:rPr>
              <w:t>技术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主要</w:t>
            </w:r>
            <w:r>
              <w:rPr>
                <w:rFonts w:eastAsia="仿宋"/>
                <w:color w:val="000000"/>
                <w:sz w:val="32"/>
                <w:szCs w:val="32"/>
              </w:rPr>
              <w:t>应用场景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说明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10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、技术</w:t>
            </w:r>
            <w:r>
              <w:rPr>
                <w:rFonts w:eastAsia="仿宋"/>
                <w:color w:val="000000"/>
                <w:sz w:val="32"/>
                <w:szCs w:val="32"/>
              </w:rPr>
              <w:t>核心团队人员数量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11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、参赛技术</w:t>
            </w:r>
            <w:r>
              <w:rPr>
                <w:rFonts w:eastAsia="仿宋"/>
                <w:color w:val="000000"/>
                <w:sz w:val="32"/>
                <w:szCs w:val="32"/>
              </w:rPr>
              <w:t>与高校院所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或其他单位</w:t>
            </w:r>
            <w:r>
              <w:rPr>
                <w:rFonts w:eastAsia="仿宋"/>
                <w:color w:val="000000"/>
                <w:sz w:val="32"/>
                <w:szCs w:val="32"/>
              </w:rPr>
              <w:t>合作情况</w:t>
            </w:r>
            <w:r>
              <w:rPr>
                <w:rFonts w:eastAsia="仿宋"/>
                <w:color w:val="000000"/>
                <w:sz w:val="32"/>
                <w:szCs w:val="32"/>
              </w:rPr>
              <w:t> 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12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、参赛</w:t>
            </w:r>
            <w:r>
              <w:rPr>
                <w:rFonts w:eastAsia="仿宋"/>
                <w:color w:val="000000"/>
                <w:sz w:val="32"/>
                <w:szCs w:val="32"/>
              </w:rPr>
              <w:t>企业（或团队）是否有融资需求？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如有，</w:t>
            </w:r>
            <w:r>
              <w:rPr>
                <w:rFonts w:eastAsia="仿宋"/>
                <w:color w:val="000000"/>
                <w:sz w:val="32"/>
                <w:szCs w:val="32"/>
              </w:rPr>
              <w:t>预期的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融资</w:t>
            </w:r>
            <w:r>
              <w:rPr>
                <w:rFonts w:eastAsia="仿宋"/>
                <w:color w:val="000000"/>
                <w:sz w:val="32"/>
                <w:szCs w:val="32"/>
              </w:rPr>
              <w:t>金额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？是否有融资计划书？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13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、其他说明或附件材料（以上没有涵盖的技术说明、应用情景说明、能够表明技术原理的示意图、设计图等材料）</w:t>
            </w: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9037" w:type="dxa"/>
            <w:gridSpan w:val="11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14</w:t>
            </w:r>
            <w:r>
              <w:rPr>
                <w:rFonts w:eastAsia="仿宋" w:hint="eastAsia"/>
                <w:color w:val="000000"/>
                <w:sz w:val="32"/>
                <w:szCs w:val="32"/>
              </w:rPr>
              <w:t>、参赛团队联系人信息</w:t>
            </w:r>
          </w:p>
        </w:tc>
      </w:tr>
      <w:tr w:rsidR="009D15D6">
        <w:tc>
          <w:tcPr>
            <w:tcW w:w="1668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85" w:type="dxa"/>
            <w:gridSpan w:val="2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4334" w:type="dxa"/>
            <w:gridSpan w:val="5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1668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735" w:type="dxa"/>
            <w:gridSpan w:val="5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微信</w:t>
            </w:r>
          </w:p>
        </w:tc>
        <w:tc>
          <w:tcPr>
            <w:tcW w:w="2741" w:type="dxa"/>
            <w:gridSpan w:val="2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9D15D6">
        <w:tc>
          <w:tcPr>
            <w:tcW w:w="1668" w:type="dxa"/>
            <w:gridSpan w:val="2"/>
            <w:vAlign w:val="center"/>
          </w:tcPr>
          <w:p w:rsidR="009D15D6" w:rsidRDefault="00563EB9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7369" w:type="dxa"/>
            <w:gridSpan w:val="9"/>
            <w:vAlign w:val="center"/>
          </w:tcPr>
          <w:p w:rsidR="009D15D6" w:rsidRDefault="009D15D6">
            <w:pPr>
              <w:spacing w:line="54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:rsidR="009D15D6" w:rsidRDefault="00563EB9">
      <w:pPr>
        <w:spacing w:line="540" w:lineRule="exact"/>
        <w:ind w:firstLineChars="200" w:firstLine="420"/>
        <w:rPr>
          <w:rFonts w:eastAsia="仿宋"/>
          <w:color w:val="000000"/>
          <w:szCs w:val="21"/>
        </w:rPr>
      </w:pPr>
      <w:r>
        <w:rPr>
          <w:rFonts w:eastAsia="仿宋" w:hint="eastAsia"/>
          <w:color w:val="000000"/>
          <w:szCs w:val="21"/>
        </w:rPr>
        <w:t>说明：请于</w:t>
      </w:r>
      <w:r>
        <w:rPr>
          <w:rFonts w:eastAsia="仿宋" w:hint="eastAsia"/>
          <w:color w:val="000000"/>
          <w:szCs w:val="21"/>
        </w:rPr>
        <w:t>2022</w:t>
      </w:r>
      <w:r>
        <w:rPr>
          <w:rFonts w:eastAsia="仿宋" w:hint="eastAsia"/>
          <w:color w:val="000000"/>
          <w:szCs w:val="21"/>
        </w:rPr>
        <w:t>年</w:t>
      </w:r>
      <w:r>
        <w:rPr>
          <w:rFonts w:eastAsia="仿宋" w:hint="eastAsia"/>
          <w:color w:val="000000"/>
          <w:szCs w:val="21"/>
        </w:rPr>
        <w:t>11</w:t>
      </w:r>
      <w:r>
        <w:rPr>
          <w:rFonts w:eastAsia="仿宋" w:hint="eastAsia"/>
          <w:color w:val="000000"/>
          <w:szCs w:val="21"/>
        </w:rPr>
        <w:t>月</w:t>
      </w:r>
      <w:r>
        <w:rPr>
          <w:rFonts w:eastAsia="仿宋" w:hint="eastAsia"/>
          <w:color w:val="000000"/>
          <w:szCs w:val="21"/>
        </w:rPr>
        <w:t>1</w:t>
      </w:r>
      <w:r w:rsidR="00523D05">
        <w:rPr>
          <w:rFonts w:eastAsia="仿宋"/>
          <w:color w:val="000000"/>
          <w:szCs w:val="21"/>
        </w:rPr>
        <w:t>5</w:t>
      </w:r>
      <w:bookmarkStart w:id="0" w:name="_GoBack"/>
      <w:bookmarkEnd w:id="0"/>
      <w:r>
        <w:rPr>
          <w:rFonts w:eastAsia="仿宋" w:hint="eastAsia"/>
          <w:color w:val="000000"/>
          <w:szCs w:val="21"/>
        </w:rPr>
        <w:t>日前将参赛申请表及相关附件材料发送至邮箱：</w:t>
      </w:r>
      <w:r>
        <w:rPr>
          <w:rFonts w:eastAsia="仿宋" w:hint="eastAsia"/>
          <w:color w:val="000000"/>
          <w:szCs w:val="21"/>
        </w:rPr>
        <w:t>cnste@vip.126.com</w:t>
      </w:r>
      <w:r>
        <w:rPr>
          <w:rFonts w:eastAsia="仿宋" w:hint="eastAsia"/>
          <w:color w:val="000000"/>
          <w:szCs w:val="21"/>
        </w:rPr>
        <w:t>，邮件标题为：创新大赛</w:t>
      </w:r>
      <w:r>
        <w:rPr>
          <w:rFonts w:eastAsia="仿宋" w:hint="eastAsia"/>
          <w:color w:val="000000"/>
          <w:szCs w:val="21"/>
        </w:rPr>
        <w:t>+</w:t>
      </w:r>
      <w:r>
        <w:rPr>
          <w:rFonts w:eastAsia="仿宋" w:hint="eastAsia"/>
          <w:color w:val="000000"/>
          <w:szCs w:val="21"/>
        </w:rPr>
        <w:t>参赛技术简称。</w:t>
      </w:r>
    </w:p>
    <w:p w:rsidR="009D15D6" w:rsidRDefault="009D15D6">
      <w:pPr>
        <w:spacing w:line="520" w:lineRule="exact"/>
        <w:ind w:firstLineChars="1600" w:firstLine="5120"/>
        <w:jc w:val="left"/>
        <w:rPr>
          <w:rFonts w:eastAsia="仿宋"/>
          <w:sz w:val="32"/>
          <w:szCs w:val="32"/>
        </w:rPr>
      </w:pPr>
    </w:p>
    <w:p w:rsidR="009D15D6" w:rsidRDefault="009D15D6"/>
    <w:sectPr w:rsidR="009D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D9" w:rsidRDefault="000C7ED9" w:rsidP="0059461F">
      <w:r>
        <w:separator/>
      </w:r>
    </w:p>
  </w:endnote>
  <w:endnote w:type="continuationSeparator" w:id="0">
    <w:p w:rsidR="000C7ED9" w:rsidRDefault="000C7ED9" w:rsidP="0059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 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D9" w:rsidRDefault="000C7ED9" w:rsidP="0059461F">
      <w:r>
        <w:separator/>
      </w:r>
    </w:p>
  </w:footnote>
  <w:footnote w:type="continuationSeparator" w:id="0">
    <w:p w:rsidR="000C7ED9" w:rsidRDefault="000C7ED9" w:rsidP="0059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NWM4NjVlMmUwYjZhMWI2MGU1Nzg0Mzg0Y2VhMjUifQ=="/>
  </w:docVars>
  <w:rsids>
    <w:rsidRoot w:val="009D15D6"/>
    <w:rsid w:val="000C770F"/>
    <w:rsid w:val="000C7ED9"/>
    <w:rsid w:val="002B3E3C"/>
    <w:rsid w:val="003723AB"/>
    <w:rsid w:val="00523D05"/>
    <w:rsid w:val="00563EB9"/>
    <w:rsid w:val="0059461F"/>
    <w:rsid w:val="009D15D6"/>
    <w:rsid w:val="6EC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FE18B"/>
  <w15:docId w15:val="{9942A351-9A09-41C3-91C0-390338B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461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9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46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lydia</cp:lastModifiedBy>
  <cp:revision>3</cp:revision>
  <dcterms:created xsi:type="dcterms:W3CDTF">2022-10-17T03:23:00Z</dcterms:created>
  <dcterms:modified xsi:type="dcterms:W3CDTF">2022-11-11T00:21:00Z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E5EDA3F0D07A4DDDAF3EBEC4BDA1FBDE</vt:lpwstr>
  </property>
</Properties>
</file>